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41"/>
        <w:gridCol w:w="6305"/>
        <w:gridCol w:w="532"/>
      </w:tblGrid>
      <w:tr w:rsidR="00C74D9E" w:rsidTr="00C4448C">
        <w:trPr>
          <w:trHeight w:val="199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D9E" w:rsidRPr="00C74D9E" w:rsidRDefault="00C74D9E" w:rsidP="001618F1">
            <w:pPr>
              <w:jc w:val="center"/>
              <w:rPr>
                <w:rFonts w:ascii="Times New Roman" w:hAnsi="Times New Roman" w:cs="Times New Roman"/>
                <w:b/>
                <w:color w:val="140BC5"/>
                <w:sz w:val="44"/>
                <w:szCs w:val="44"/>
              </w:rPr>
            </w:pPr>
            <w:r w:rsidRPr="00C74D9E">
              <w:rPr>
                <w:rFonts w:ascii="Times New Roman" w:hAnsi="Times New Roman" w:cs="Times New Roman"/>
                <w:b/>
                <w:noProof/>
                <w:color w:val="140BC5"/>
                <w:sz w:val="44"/>
                <w:szCs w:val="44"/>
                <w:lang w:eastAsia="fr-FR"/>
              </w:rPr>
              <w:drawing>
                <wp:inline distT="0" distB="0" distL="0" distR="0" wp14:anchorId="5C76A959" wp14:editId="4F4B9FA9">
                  <wp:extent cx="1314450" cy="129576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9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D9E" w:rsidRPr="00CE0908" w:rsidRDefault="005877C7" w:rsidP="00587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E09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Cours de danses latines à Thoiry</w:t>
            </w:r>
          </w:p>
          <w:p w:rsidR="005877C7" w:rsidRPr="00826E3F" w:rsidRDefault="00E4249A" w:rsidP="00587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Période 2020</w:t>
            </w:r>
            <w:r w:rsidR="005877C7" w:rsidRPr="00826E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5877C7" w:rsidRPr="00CE0908" w:rsidRDefault="005877C7" w:rsidP="005877C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E090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Informations</w:t>
            </w:r>
          </w:p>
          <w:p w:rsidR="005877C7" w:rsidRPr="00CE0908" w:rsidRDefault="005877C7" w:rsidP="005877C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E090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maurice.cottret</w:t>
            </w:r>
            <w:r w:rsidR="00CE0908" w:rsidRPr="00CE0908">
              <w:rPr>
                <w:b/>
                <w:color w:val="0000FF"/>
                <w:sz w:val="28"/>
                <w:szCs w:val="28"/>
              </w:rPr>
              <w:t>@</w:t>
            </w:r>
            <w:r w:rsidRPr="00CE090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orange.fr</w:t>
            </w:r>
          </w:p>
          <w:p w:rsidR="005877C7" w:rsidRPr="00CE0908" w:rsidRDefault="005877C7" w:rsidP="005877C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E090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06 86 97 59 78</w:t>
            </w:r>
          </w:p>
          <w:p w:rsidR="005877C7" w:rsidRPr="005877C7" w:rsidRDefault="005877C7" w:rsidP="005877C7">
            <w:pPr>
              <w:jc w:val="center"/>
              <w:rPr>
                <w:rFonts w:ascii="Times New Roman" w:hAnsi="Times New Roman" w:cs="Times New Roman"/>
                <w:b/>
                <w:color w:val="140BC5"/>
                <w:sz w:val="44"/>
                <w:szCs w:val="44"/>
              </w:rPr>
            </w:pPr>
            <w:r w:rsidRPr="00CE090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02 37 50 22 62</w:t>
            </w:r>
          </w:p>
        </w:tc>
      </w:tr>
      <w:tr w:rsidR="00446953" w:rsidTr="00C4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802" w:type="dxa"/>
          </w:tcPr>
          <w:p w:rsidR="0061227B" w:rsidRPr="00826E3F" w:rsidRDefault="0061227B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8C" w:rsidRPr="00826E3F" w:rsidRDefault="00C4448C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b/>
                <w:sz w:val="28"/>
                <w:szCs w:val="28"/>
              </w:rPr>
              <w:t>NOM :</w:t>
            </w:r>
          </w:p>
        </w:tc>
        <w:tc>
          <w:tcPr>
            <w:tcW w:w="6446" w:type="dxa"/>
            <w:gridSpan w:val="2"/>
          </w:tcPr>
          <w:p w:rsidR="00C4448C" w:rsidRPr="00E4249A" w:rsidRDefault="00C4448C" w:rsidP="00446953">
            <w:pPr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</w:rPr>
            </w:pPr>
            <w:r w:rsidRPr="00E4249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</w:rPr>
              <w:t>Fiche d’inscription</w:t>
            </w:r>
          </w:p>
          <w:p w:rsidR="00C4448C" w:rsidRPr="00826E3F" w:rsidRDefault="00C4448C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5877C7" w:rsidRPr="00826E3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D47542" w:rsidRPr="00826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953" w:rsidTr="00C4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802" w:type="dxa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b/>
                <w:sz w:val="28"/>
                <w:szCs w:val="28"/>
              </w:rPr>
              <w:t>Prénom :</w:t>
            </w:r>
          </w:p>
        </w:tc>
        <w:tc>
          <w:tcPr>
            <w:tcW w:w="6446" w:type="dxa"/>
            <w:gridSpan w:val="2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  <w:tr w:rsidR="00446953" w:rsidTr="00C4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802" w:type="dxa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b/>
                <w:sz w:val="28"/>
                <w:szCs w:val="28"/>
              </w:rPr>
              <w:t>Date de naissance :</w:t>
            </w:r>
          </w:p>
        </w:tc>
        <w:tc>
          <w:tcPr>
            <w:tcW w:w="6446" w:type="dxa"/>
            <w:gridSpan w:val="2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  <w:tr w:rsidR="00446953" w:rsidTr="00C4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802" w:type="dxa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b/>
                <w:sz w:val="28"/>
                <w:szCs w:val="28"/>
              </w:rPr>
              <w:t>Adresse :</w:t>
            </w:r>
          </w:p>
        </w:tc>
        <w:tc>
          <w:tcPr>
            <w:tcW w:w="6446" w:type="dxa"/>
            <w:gridSpan w:val="2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  <w:tr w:rsidR="00446953" w:rsidTr="00C4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802" w:type="dxa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b/>
                <w:sz w:val="28"/>
                <w:szCs w:val="28"/>
              </w:rPr>
              <w:t>Téléphone portable</w:t>
            </w:r>
          </w:p>
        </w:tc>
        <w:tc>
          <w:tcPr>
            <w:tcW w:w="6446" w:type="dxa"/>
            <w:gridSpan w:val="2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  <w:tr w:rsidR="00446953" w:rsidTr="00C4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802" w:type="dxa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b/>
                <w:sz w:val="28"/>
                <w:szCs w:val="28"/>
              </w:rPr>
              <w:t>Adresse e-mail</w:t>
            </w:r>
          </w:p>
        </w:tc>
        <w:tc>
          <w:tcPr>
            <w:tcW w:w="6446" w:type="dxa"/>
            <w:gridSpan w:val="2"/>
          </w:tcPr>
          <w:p w:rsidR="00446953" w:rsidRPr="00826E3F" w:rsidRDefault="00446953" w:rsidP="0044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0D18B7" w:rsidRPr="00826E3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26E3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</w:tr>
    </w:tbl>
    <w:p w:rsidR="001618F1" w:rsidRDefault="001618F1" w:rsidP="00BC60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les couples cette fiche sera jointe à celle de:</w:t>
      </w:r>
    </w:p>
    <w:p w:rsidR="00BF5EE6" w:rsidRPr="001618F1" w:rsidRDefault="001618F1" w:rsidP="00BC60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8F1">
        <w:rPr>
          <w:rFonts w:ascii="Times New Roman" w:hAnsi="Times New Roman" w:cs="Times New Roman"/>
          <w:b/>
          <w:sz w:val="28"/>
          <w:szCs w:val="28"/>
        </w:rPr>
        <w:t>M</w:t>
      </w:r>
      <w:r w:rsidRPr="001618F1">
        <w:rPr>
          <w:rFonts w:ascii="Times New Roman" w:hAnsi="Times New Roman" w:cs="Times New Roman"/>
          <w:b/>
          <w:sz w:val="28"/>
          <w:szCs w:val="28"/>
          <w:vertAlign w:val="superscript"/>
        </w:rPr>
        <w:t>r</w:t>
      </w:r>
      <w:r w:rsidRPr="001618F1">
        <w:rPr>
          <w:rFonts w:ascii="Times New Roman" w:hAnsi="Times New Roman" w:cs="Times New Roman"/>
          <w:b/>
          <w:sz w:val="28"/>
          <w:szCs w:val="28"/>
        </w:rPr>
        <w:t xml:space="preserve"> ou M</w:t>
      </w:r>
      <w:r w:rsidRPr="001618F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me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</w:t>
      </w:r>
      <w:r w:rsidRPr="001618F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16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F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1618F1">
        <w:rPr>
          <w:rFonts w:ascii="Times New Roman" w:hAnsi="Times New Roman" w:cs="Times New Roman"/>
          <w:sz w:val="28"/>
          <w:szCs w:val="28"/>
        </w:rPr>
        <w:t>……</w:t>
      </w:r>
    </w:p>
    <w:p w:rsidR="00446953" w:rsidRPr="00E4249A" w:rsidRDefault="001A6E1B" w:rsidP="00E42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Cours, </w:t>
      </w:r>
      <w:r w:rsidR="00826E3F" w:rsidRPr="00E4249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E4249A">
        <w:rPr>
          <w:rFonts w:ascii="Times New Roman" w:hAnsi="Times New Roman" w:cs="Times New Roman"/>
          <w:b/>
          <w:sz w:val="24"/>
          <w:szCs w:val="24"/>
          <w:u w:val="single"/>
        </w:rPr>
        <w:t>oraires</w:t>
      </w:r>
      <w:r w:rsidR="009065DE" w:rsidRPr="00E4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</w:t>
      </w:r>
      <w:r w:rsidR="00826E3F" w:rsidRPr="00E4249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065DE" w:rsidRPr="00E4249A">
        <w:rPr>
          <w:rFonts w:ascii="Times New Roman" w:hAnsi="Times New Roman" w:cs="Times New Roman"/>
          <w:b/>
          <w:sz w:val="24"/>
          <w:szCs w:val="24"/>
          <w:u w:val="single"/>
        </w:rPr>
        <w:t>arifs</w:t>
      </w:r>
    </w:p>
    <w:p w:rsidR="00E4249A" w:rsidRPr="00E4249A" w:rsidRDefault="00E4249A" w:rsidP="00E4249A">
      <w:pPr>
        <w:tabs>
          <w:tab w:val="left" w:pos="2955"/>
          <w:tab w:val="center" w:pos="48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249A">
        <w:rPr>
          <w:rFonts w:ascii="Times New Roman" w:hAnsi="Times New Roman" w:cs="Times New Roman"/>
          <w:b/>
          <w:color w:val="FF0000"/>
          <w:sz w:val="24"/>
          <w:szCs w:val="24"/>
        </w:rPr>
        <w:t>Tarifs revus à la baisse si la reprise a lieu après septembre</w:t>
      </w:r>
    </w:p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426"/>
        <w:gridCol w:w="283"/>
        <w:gridCol w:w="1276"/>
        <w:gridCol w:w="1276"/>
        <w:gridCol w:w="1275"/>
        <w:gridCol w:w="1276"/>
      </w:tblGrid>
      <w:tr w:rsidR="00BB3EBB" w:rsidRPr="001A6E1B" w:rsidTr="007A4F8A">
        <w:tc>
          <w:tcPr>
            <w:tcW w:w="226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FFCF9F"/>
          </w:tcPr>
          <w:p w:rsidR="00AE1801" w:rsidRPr="0006438B" w:rsidRDefault="00AE1801" w:rsidP="009065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438B">
              <w:rPr>
                <w:rFonts w:ascii="Arial" w:hAnsi="Arial" w:cs="Arial"/>
                <w:b/>
                <w:sz w:val="32"/>
                <w:szCs w:val="32"/>
              </w:rPr>
              <w:t>Cours</w:t>
            </w:r>
          </w:p>
        </w:tc>
        <w:tc>
          <w:tcPr>
            <w:tcW w:w="2409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FFCF9F"/>
          </w:tcPr>
          <w:p w:rsidR="00AE1801" w:rsidRPr="0006438B" w:rsidRDefault="00AE1801" w:rsidP="00FE17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438B">
              <w:rPr>
                <w:rFonts w:ascii="Arial" w:hAnsi="Arial" w:cs="Arial"/>
                <w:b/>
                <w:sz w:val="32"/>
                <w:szCs w:val="32"/>
              </w:rPr>
              <w:t>Horaires</w:t>
            </w:r>
          </w:p>
        </w:tc>
        <w:tc>
          <w:tcPr>
            <w:tcW w:w="426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F9F"/>
          </w:tcPr>
          <w:p w:rsidR="00AE1801" w:rsidRPr="0006438B" w:rsidRDefault="00AE1801" w:rsidP="00FE17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438B">
              <w:rPr>
                <w:rFonts w:ascii="Arial" w:hAnsi="Arial" w:cs="Arial"/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283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FFCF9F"/>
          </w:tcPr>
          <w:p w:rsid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801"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</w:p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cours</w:t>
            </w:r>
          </w:p>
        </w:tc>
        <w:tc>
          <w:tcPr>
            <w:tcW w:w="1276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FFCF9F"/>
          </w:tcPr>
          <w:p w:rsid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Individuel </w:t>
            </w:r>
          </w:p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cours</w:t>
            </w:r>
          </w:p>
        </w:tc>
        <w:tc>
          <w:tcPr>
            <w:tcW w:w="1275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FFCF9F"/>
          </w:tcPr>
          <w:p w:rsid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</w:t>
            </w:r>
          </w:p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3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</w:t>
            </w:r>
          </w:p>
        </w:tc>
        <w:tc>
          <w:tcPr>
            <w:tcW w:w="1276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F9F"/>
          </w:tcPr>
          <w:p w:rsid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</w:t>
            </w:r>
          </w:p>
          <w:p w:rsidR="00AE1801" w:rsidRPr="00AE1801" w:rsidRDefault="00AE1801" w:rsidP="00AE18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cours</w:t>
            </w:r>
          </w:p>
        </w:tc>
      </w:tr>
      <w:tr w:rsidR="00BB3EBB" w:rsidRPr="001A6E1B" w:rsidTr="007A4F8A">
        <w:tc>
          <w:tcPr>
            <w:tcW w:w="2269" w:type="dxa"/>
            <w:tcBorders>
              <w:top w:val="double" w:sz="4" w:space="0" w:color="FF0000"/>
              <w:left w:val="double" w:sz="4" w:space="0" w:color="FF0000"/>
            </w:tcBorders>
          </w:tcPr>
          <w:p w:rsidR="00AE1801" w:rsidRPr="00BB3EBB" w:rsidRDefault="009C1613" w:rsidP="009C161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Kizomba</w:t>
            </w:r>
            <w:proofErr w:type="spellEnd"/>
            <w:r w:rsidR="00AE1801" w:rsidRPr="00BB3E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double" w:sz="4" w:space="0" w:color="FF0000"/>
            </w:tcBorders>
          </w:tcPr>
          <w:p w:rsidR="00AE1801" w:rsidRPr="00BB3EBB" w:rsidRDefault="00AE1801" w:rsidP="00906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EBB">
              <w:rPr>
                <w:rFonts w:ascii="Arial" w:hAnsi="Arial" w:cs="Arial"/>
                <w:b/>
                <w:sz w:val="24"/>
                <w:szCs w:val="24"/>
              </w:rPr>
              <w:t>Lundi 19h à 20h</w:t>
            </w:r>
          </w:p>
        </w:tc>
        <w:tc>
          <w:tcPr>
            <w:tcW w:w="426" w:type="dxa"/>
            <w:tcBorders>
              <w:top w:val="double" w:sz="4" w:space="0" w:color="FF0000"/>
              <w:right w:val="double" w:sz="4" w:space="0" w:color="FF0000"/>
            </w:tcBorders>
          </w:tcPr>
          <w:p w:rsidR="00AE1801" w:rsidRPr="0006438B" w:rsidRDefault="00AE1801" w:rsidP="00FE170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FF0000"/>
              <w:bottom w:val="double" w:sz="4" w:space="0" w:color="FF0000"/>
            </w:tcBorders>
          </w:tcPr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F8A" w:rsidRDefault="007A4F8A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F8A">
              <w:rPr>
                <w:rFonts w:ascii="Arial" w:hAnsi="Arial" w:cs="Arial"/>
                <w:b/>
                <w:sz w:val="24"/>
                <w:szCs w:val="24"/>
              </w:rPr>
              <w:t>180 €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FF0000"/>
            </w:tcBorders>
          </w:tcPr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F8A" w:rsidRDefault="007A4F8A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F8A">
              <w:rPr>
                <w:rFonts w:ascii="Arial" w:hAnsi="Arial" w:cs="Arial"/>
                <w:b/>
                <w:sz w:val="24"/>
                <w:szCs w:val="24"/>
              </w:rPr>
              <w:t>270 €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double" w:sz="4" w:space="0" w:color="FF0000"/>
            </w:tcBorders>
          </w:tcPr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F8A" w:rsidRDefault="007A4F8A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F8A">
              <w:rPr>
                <w:rFonts w:ascii="Arial" w:hAnsi="Arial" w:cs="Arial"/>
                <w:b/>
                <w:sz w:val="24"/>
                <w:szCs w:val="24"/>
              </w:rPr>
              <w:t>300 €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FF0000"/>
              <w:right w:val="double" w:sz="4" w:space="0" w:color="FF0000"/>
            </w:tcBorders>
          </w:tcPr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F8A" w:rsidRDefault="007A4F8A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1801" w:rsidRPr="007A4F8A" w:rsidRDefault="00AE1801" w:rsidP="00FE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F8A">
              <w:rPr>
                <w:rFonts w:ascii="Arial" w:hAnsi="Arial" w:cs="Arial"/>
                <w:b/>
                <w:sz w:val="24"/>
                <w:szCs w:val="24"/>
              </w:rPr>
              <w:t>450 €</w:t>
            </w:r>
          </w:p>
        </w:tc>
      </w:tr>
      <w:tr w:rsidR="00BB3EBB" w:rsidRPr="001A6E1B" w:rsidTr="007A4F8A">
        <w:tc>
          <w:tcPr>
            <w:tcW w:w="2269" w:type="dxa"/>
            <w:tcBorders>
              <w:left w:val="double" w:sz="4" w:space="0" w:color="FF0000"/>
            </w:tcBorders>
          </w:tcPr>
          <w:p w:rsidR="00AE1801" w:rsidRPr="00BB3EBB" w:rsidRDefault="00AE1801" w:rsidP="009C161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3EBB">
              <w:rPr>
                <w:rFonts w:ascii="Arial" w:hAnsi="Arial" w:cs="Arial"/>
                <w:b/>
                <w:sz w:val="24"/>
                <w:szCs w:val="24"/>
              </w:rPr>
              <w:t>Bachata</w:t>
            </w:r>
            <w:proofErr w:type="spellEnd"/>
            <w:r w:rsidRPr="00BB3E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E1801" w:rsidRPr="00BB3EBB" w:rsidRDefault="00AE1801" w:rsidP="00906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EBB">
              <w:rPr>
                <w:rFonts w:ascii="Arial" w:hAnsi="Arial" w:cs="Arial"/>
                <w:b/>
                <w:sz w:val="24"/>
                <w:szCs w:val="24"/>
              </w:rPr>
              <w:t>Lundi 20h à 21h</w:t>
            </w:r>
          </w:p>
        </w:tc>
        <w:tc>
          <w:tcPr>
            <w:tcW w:w="426" w:type="dxa"/>
            <w:tcBorders>
              <w:right w:val="double" w:sz="4" w:space="0" w:color="FF0000"/>
            </w:tcBorders>
          </w:tcPr>
          <w:p w:rsidR="00AE1801" w:rsidRPr="0006438B" w:rsidRDefault="00AE1801" w:rsidP="00FE170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FF0000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FF0000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BB" w:rsidRPr="001A6E1B" w:rsidTr="007A4F8A">
        <w:tc>
          <w:tcPr>
            <w:tcW w:w="2269" w:type="dxa"/>
            <w:tcBorders>
              <w:left w:val="double" w:sz="4" w:space="0" w:color="FF0000"/>
            </w:tcBorders>
          </w:tcPr>
          <w:p w:rsidR="00AE1801" w:rsidRPr="00BB3EBB" w:rsidRDefault="00AE1801" w:rsidP="00906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EBB">
              <w:rPr>
                <w:rFonts w:ascii="Arial" w:hAnsi="Arial" w:cs="Arial"/>
                <w:b/>
                <w:sz w:val="24"/>
                <w:szCs w:val="24"/>
              </w:rPr>
              <w:t>Salsa niveau 3</w:t>
            </w:r>
          </w:p>
        </w:tc>
        <w:tc>
          <w:tcPr>
            <w:tcW w:w="2409" w:type="dxa"/>
          </w:tcPr>
          <w:p w:rsidR="00AE1801" w:rsidRPr="00BB3EBB" w:rsidRDefault="00AE1801" w:rsidP="00906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EBB">
              <w:rPr>
                <w:rFonts w:ascii="Arial" w:hAnsi="Arial" w:cs="Arial"/>
                <w:b/>
                <w:sz w:val="24"/>
                <w:szCs w:val="24"/>
              </w:rPr>
              <w:t>Mercredi 20h à 21h</w:t>
            </w:r>
          </w:p>
        </w:tc>
        <w:tc>
          <w:tcPr>
            <w:tcW w:w="426" w:type="dxa"/>
            <w:tcBorders>
              <w:right w:val="double" w:sz="4" w:space="0" w:color="FF0000"/>
            </w:tcBorders>
          </w:tcPr>
          <w:p w:rsidR="00AE1801" w:rsidRPr="0006438B" w:rsidRDefault="00AE1801" w:rsidP="00FE170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FF0000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FF0000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BB" w:rsidRPr="001A6E1B" w:rsidTr="007A4F8A">
        <w:tc>
          <w:tcPr>
            <w:tcW w:w="2269" w:type="dxa"/>
            <w:tcBorders>
              <w:left w:val="double" w:sz="4" w:space="0" w:color="FF0000"/>
              <w:bottom w:val="double" w:sz="4" w:space="0" w:color="FF0000"/>
            </w:tcBorders>
          </w:tcPr>
          <w:p w:rsidR="00AE1801" w:rsidRPr="00BB3EBB" w:rsidRDefault="00AE1801" w:rsidP="00906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EBB">
              <w:rPr>
                <w:rFonts w:ascii="Arial" w:hAnsi="Arial" w:cs="Arial"/>
                <w:b/>
                <w:sz w:val="24"/>
                <w:szCs w:val="24"/>
              </w:rPr>
              <w:t>Salsa niveau 2</w:t>
            </w:r>
          </w:p>
        </w:tc>
        <w:tc>
          <w:tcPr>
            <w:tcW w:w="2409" w:type="dxa"/>
            <w:tcBorders>
              <w:bottom w:val="double" w:sz="4" w:space="0" w:color="FF0000"/>
            </w:tcBorders>
          </w:tcPr>
          <w:p w:rsidR="00AE1801" w:rsidRPr="00BB3EBB" w:rsidRDefault="00AE1801" w:rsidP="00906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EBB">
              <w:rPr>
                <w:rFonts w:ascii="Arial" w:hAnsi="Arial" w:cs="Arial"/>
                <w:b/>
                <w:sz w:val="24"/>
                <w:szCs w:val="24"/>
              </w:rPr>
              <w:t>Mercredi 21h à 22h</w:t>
            </w:r>
          </w:p>
        </w:tc>
        <w:tc>
          <w:tcPr>
            <w:tcW w:w="426" w:type="dxa"/>
            <w:tcBorders>
              <w:bottom w:val="double" w:sz="4" w:space="0" w:color="FF0000"/>
              <w:right w:val="double" w:sz="4" w:space="0" w:color="FF0000"/>
            </w:tcBorders>
          </w:tcPr>
          <w:p w:rsidR="00AE1801" w:rsidRPr="0006438B" w:rsidRDefault="00AE1801" w:rsidP="00FE170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FF0000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FF0000"/>
              <w:right w:val="double" w:sz="4" w:space="0" w:color="FF0000"/>
            </w:tcBorders>
          </w:tcPr>
          <w:p w:rsidR="00AE1801" w:rsidRPr="00AE1801" w:rsidRDefault="00AE1801" w:rsidP="00FE1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1E8E" w:rsidRDefault="00C51E8E" w:rsidP="00C51E8E">
      <w:pPr>
        <w:rPr>
          <w:rFonts w:ascii="Arial" w:hAnsi="Arial" w:cs="Arial"/>
          <w:b/>
          <w:color w:val="FF0000"/>
          <w:sz w:val="20"/>
          <w:szCs w:val="20"/>
        </w:rPr>
      </w:pPr>
      <w:r w:rsidRPr="00C51E8E">
        <w:rPr>
          <w:rFonts w:ascii="Arial" w:hAnsi="Arial" w:cs="Arial"/>
          <w:b/>
          <w:color w:val="FF0000"/>
          <w:sz w:val="20"/>
          <w:szCs w:val="20"/>
        </w:rPr>
        <w:t xml:space="preserve">X </w:t>
      </w:r>
      <w:r w:rsidR="0006438B" w:rsidRPr="00C51E8E">
        <w:rPr>
          <w:rFonts w:ascii="Arial" w:hAnsi="Arial" w:cs="Arial"/>
          <w:b/>
          <w:color w:val="FF0000"/>
          <w:sz w:val="20"/>
          <w:szCs w:val="20"/>
        </w:rPr>
        <w:t>Mettre une croix sur la ligne correspondante</w:t>
      </w:r>
      <w:r w:rsidR="00CE0908"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="00CE0908" w:rsidRPr="00CE0908">
        <w:rPr>
          <w:rFonts w:ascii="Arial" w:hAnsi="Arial" w:cs="Arial"/>
          <w:b/>
          <w:sz w:val="20"/>
          <w:szCs w:val="20"/>
        </w:rPr>
        <w:t>Tarif moins de 25 ans 150€</w:t>
      </w:r>
    </w:p>
    <w:p w:rsidR="00BB3EBB" w:rsidRPr="00E4249A" w:rsidRDefault="0006438B" w:rsidP="000643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49A">
        <w:rPr>
          <w:rFonts w:ascii="Times New Roman" w:hAnsi="Times New Roman" w:cs="Times New Roman"/>
          <w:b/>
          <w:sz w:val="24"/>
          <w:szCs w:val="24"/>
          <w:u w:val="single"/>
        </w:rPr>
        <w:t>Mode de paiement</w:t>
      </w:r>
    </w:p>
    <w:p w:rsidR="0006438B" w:rsidRPr="00BC60AF" w:rsidRDefault="00C74D9E" w:rsidP="007A4F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1E8E" w:rsidRPr="00BC60AF">
        <w:rPr>
          <w:rFonts w:ascii="Times New Roman" w:hAnsi="Times New Roman" w:cs="Times New Roman"/>
          <w:b/>
          <w:sz w:val="24"/>
          <w:szCs w:val="24"/>
        </w:rPr>
        <w:t>Le paiement peut être effectué en un</w:t>
      </w:r>
      <w:r w:rsidR="00CE0908">
        <w:rPr>
          <w:rFonts w:ascii="Times New Roman" w:hAnsi="Times New Roman" w:cs="Times New Roman"/>
          <w:b/>
          <w:sz w:val="24"/>
          <w:szCs w:val="24"/>
        </w:rPr>
        <w:t xml:space="preserve"> chèque,</w:t>
      </w:r>
      <w:r w:rsidR="00C51E8E" w:rsidRPr="00BC60AF">
        <w:rPr>
          <w:rFonts w:ascii="Times New Roman" w:hAnsi="Times New Roman" w:cs="Times New Roman"/>
          <w:b/>
          <w:sz w:val="24"/>
          <w:szCs w:val="24"/>
        </w:rPr>
        <w:t xml:space="preserve"> ou trois chèques </w:t>
      </w:r>
      <w:r w:rsidR="00BC60AF" w:rsidRPr="00BC60AF">
        <w:rPr>
          <w:rFonts w:ascii="Times New Roman" w:hAnsi="Times New Roman" w:cs="Times New Roman"/>
          <w:b/>
          <w:sz w:val="24"/>
          <w:szCs w:val="24"/>
        </w:rPr>
        <w:t>équivalents qui seront</w:t>
      </w:r>
      <w:r w:rsidR="00C51E8E" w:rsidRPr="00BC60AF">
        <w:rPr>
          <w:rFonts w:ascii="Times New Roman" w:hAnsi="Times New Roman" w:cs="Times New Roman"/>
          <w:b/>
          <w:sz w:val="24"/>
          <w:szCs w:val="24"/>
        </w:rPr>
        <w:t xml:space="preserve"> débités </w:t>
      </w:r>
      <w:r w:rsidR="00BC60AF" w:rsidRPr="00BC60AF">
        <w:rPr>
          <w:rFonts w:ascii="Times New Roman" w:hAnsi="Times New Roman" w:cs="Times New Roman"/>
          <w:b/>
          <w:sz w:val="24"/>
          <w:szCs w:val="24"/>
        </w:rPr>
        <w:t>vers le 15 octobre pour le premier, le 15 janvier pour le second, le 15 mars pour le troisième.</w:t>
      </w:r>
    </w:p>
    <w:p w:rsidR="004479EF" w:rsidRPr="00E4249A" w:rsidRDefault="000D18B7" w:rsidP="007A4F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49A">
        <w:rPr>
          <w:rFonts w:ascii="Times New Roman" w:hAnsi="Times New Roman" w:cs="Times New Roman"/>
          <w:sz w:val="28"/>
          <w:szCs w:val="28"/>
        </w:rPr>
        <w:t>Numéro</w:t>
      </w:r>
      <w:r w:rsidR="00B547D3" w:rsidRPr="00E4249A">
        <w:rPr>
          <w:rFonts w:ascii="Times New Roman" w:hAnsi="Times New Roman" w:cs="Times New Roman"/>
          <w:sz w:val="28"/>
          <w:szCs w:val="28"/>
        </w:rPr>
        <w:t xml:space="preserve">s des chèques      </w:t>
      </w:r>
      <w:r w:rsidRPr="00E4249A">
        <w:rPr>
          <w:rFonts w:ascii="Times New Roman" w:hAnsi="Times New Roman" w:cs="Times New Roman"/>
          <w:sz w:val="28"/>
          <w:szCs w:val="28"/>
        </w:rPr>
        <w:t>…</w:t>
      </w:r>
      <w:r w:rsidR="00BF5EE6" w:rsidRPr="00E4249A">
        <w:rPr>
          <w:rFonts w:ascii="Times New Roman" w:hAnsi="Times New Roman" w:cs="Times New Roman"/>
          <w:sz w:val="28"/>
          <w:szCs w:val="28"/>
        </w:rPr>
        <w:t>……</w:t>
      </w:r>
      <w:r w:rsidR="00105452" w:rsidRPr="00E4249A">
        <w:rPr>
          <w:rFonts w:ascii="Times New Roman" w:hAnsi="Times New Roman" w:cs="Times New Roman"/>
          <w:sz w:val="28"/>
          <w:szCs w:val="28"/>
        </w:rPr>
        <w:t>…</w:t>
      </w:r>
      <w:r w:rsidR="00BF5EE6" w:rsidRPr="00E4249A">
        <w:rPr>
          <w:rFonts w:ascii="Times New Roman" w:hAnsi="Times New Roman" w:cs="Times New Roman"/>
          <w:sz w:val="28"/>
          <w:szCs w:val="28"/>
        </w:rPr>
        <w:t xml:space="preserve">………   </w:t>
      </w:r>
      <w:r w:rsidRPr="00E4249A">
        <w:rPr>
          <w:rFonts w:ascii="Times New Roman" w:hAnsi="Times New Roman" w:cs="Times New Roman"/>
          <w:sz w:val="28"/>
          <w:szCs w:val="28"/>
        </w:rPr>
        <w:t xml:space="preserve"> encaissé </w:t>
      </w:r>
      <w:r w:rsidR="009B5E30" w:rsidRPr="00E4249A">
        <w:rPr>
          <w:rFonts w:ascii="Times New Roman" w:hAnsi="Times New Roman" w:cs="Times New Roman"/>
          <w:sz w:val="28"/>
          <w:szCs w:val="28"/>
        </w:rPr>
        <w:t>le 15/10/20</w:t>
      </w:r>
      <w:r w:rsidR="00713961">
        <w:rPr>
          <w:rFonts w:ascii="Times New Roman" w:hAnsi="Times New Roman" w:cs="Times New Roman"/>
          <w:sz w:val="28"/>
          <w:szCs w:val="28"/>
        </w:rPr>
        <w:t>20</w:t>
      </w:r>
    </w:p>
    <w:p w:rsidR="000D18B7" w:rsidRPr="00E4249A" w:rsidRDefault="000D18B7" w:rsidP="007A4F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4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EE6" w:rsidRPr="00E42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47D3" w:rsidRPr="00E4249A">
        <w:rPr>
          <w:rFonts w:ascii="Times New Roman" w:hAnsi="Times New Roman" w:cs="Times New Roman"/>
          <w:sz w:val="28"/>
          <w:szCs w:val="28"/>
        </w:rPr>
        <w:t xml:space="preserve"> </w:t>
      </w:r>
      <w:r w:rsidR="00BF5EE6" w:rsidRPr="00E4249A">
        <w:rPr>
          <w:rFonts w:ascii="Times New Roman" w:hAnsi="Times New Roman" w:cs="Times New Roman"/>
          <w:sz w:val="28"/>
          <w:szCs w:val="28"/>
        </w:rPr>
        <w:t>………</w:t>
      </w:r>
      <w:r w:rsidR="00B547D3" w:rsidRPr="00E4249A">
        <w:rPr>
          <w:rFonts w:ascii="Times New Roman" w:hAnsi="Times New Roman" w:cs="Times New Roman"/>
          <w:sz w:val="28"/>
          <w:szCs w:val="28"/>
        </w:rPr>
        <w:t xml:space="preserve">………….   </w:t>
      </w:r>
      <w:r w:rsidRPr="00E4249A">
        <w:rPr>
          <w:rFonts w:ascii="Times New Roman" w:hAnsi="Times New Roman" w:cs="Times New Roman"/>
          <w:sz w:val="28"/>
          <w:szCs w:val="28"/>
        </w:rPr>
        <w:t>encaissé</w:t>
      </w:r>
      <w:r w:rsidR="00B547D3" w:rsidRP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E4249A">
        <w:rPr>
          <w:rFonts w:ascii="Times New Roman" w:hAnsi="Times New Roman" w:cs="Times New Roman"/>
          <w:sz w:val="28"/>
          <w:szCs w:val="28"/>
        </w:rPr>
        <w:t>le 15/</w:t>
      </w:r>
      <w:r w:rsidR="00CE0908" w:rsidRPr="00E4249A">
        <w:rPr>
          <w:rFonts w:ascii="Times New Roman" w:hAnsi="Times New Roman" w:cs="Times New Roman"/>
          <w:sz w:val="28"/>
          <w:szCs w:val="28"/>
        </w:rPr>
        <w:t>01</w:t>
      </w:r>
      <w:r w:rsidRPr="00E4249A">
        <w:rPr>
          <w:rFonts w:ascii="Times New Roman" w:hAnsi="Times New Roman" w:cs="Times New Roman"/>
          <w:sz w:val="28"/>
          <w:szCs w:val="28"/>
        </w:rPr>
        <w:t>/20</w:t>
      </w:r>
      <w:r w:rsidR="00CE0908" w:rsidRPr="00E4249A">
        <w:rPr>
          <w:rFonts w:ascii="Times New Roman" w:hAnsi="Times New Roman" w:cs="Times New Roman"/>
          <w:sz w:val="28"/>
          <w:szCs w:val="28"/>
        </w:rPr>
        <w:t>2</w:t>
      </w:r>
      <w:r w:rsidR="00713961">
        <w:rPr>
          <w:rFonts w:ascii="Times New Roman" w:hAnsi="Times New Roman" w:cs="Times New Roman"/>
          <w:sz w:val="28"/>
          <w:szCs w:val="28"/>
        </w:rPr>
        <w:t>1</w:t>
      </w:r>
    </w:p>
    <w:p w:rsidR="000D18B7" w:rsidRPr="00E4249A" w:rsidRDefault="000D18B7" w:rsidP="007A4F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24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02BE" w:rsidRP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E4249A">
        <w:rPr>
          <w:rFonts w:ascii="Times New Roman" w:hAnsi="Times New Roman" w:cs="Times New Roman"/>
          <w:sz w:val="28"/>
          <w:szCs w:val="28"/>
        </w:rPr>
        <w:t xml:space="preserve"> </w:t>
      </w:r>
      <w:r w:rsidR="00BF5EE6" w:rsidRP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E4249A">
        <w:rPr>
          <w:rFonts w:ascii="Times New Roman" w:hAnsi="Times New Roman" w:cs="Times New Roman"/>
          <w:sz w:val="28"/>
          <w:szCs w:val="28"/>
        </w:rPr>
        <w:t>…………….....</w:t>
      </w:r>
      <w:r w:rsidR="00BF5EE6" w:rsidRPr="00E4249A">
        <w:rPr>
          <w:rFonts w:ascii="Times New Roman" w:hAnsi="Times New Roman" w:cs="Times New Roman"/>
          <w:sz w:val="28"/>
          <w:szCs w:val="28"/>
        </w:rPr>
        <w:t>....</w:t>
      </w:r>
      <w:r w:rsidR="00B547D3" w:rsidRPr="00E4249A">
        <w:rPr>
          <w:rFonts w:ascii="Times New Roman" w:hAnsi="Times New Roman" w:cs="Times New Roman"/>
          <w:sz w:val="28"/>
          <w:szCs w:val="28"/>
        </w:rPr>
        <w:t xml:space="preserve"> </w:t>
      </w:r>
      <w:r w:rsidRPr="00E4249A">
        <w:rPr>
          <w:rFonts w:ascii="Times New Roman" w:hAnsi="Times New Roman" w:cs="Times New Roman"/>
          <w:sz w:val="28"/>
          <w:szCs w:val="28"/>
        </w:rPr>
        <w:t xml:space="preserve">  encaissé</w:t>
      </w:r>
      <w:r w:rsidR="00105452" w:rsidRPr="00E4249A">
        <w:rPr>
          <w:rFonts w:ascii="Times New Roman" w:hAnsi="Times New Roman" w:cs="Times New Roman"/>
          <w:sz w:val="28"/>
          <w:szCs w:val="28"/>
        </w:rPr>
        <w:t xml:space="preserve"> le 15/03/</w:t>
      </w:r>
      <w:r w:rsidR="00713961">
        <w:rPr>
          <w:rFonts w:ascii="Times New Roman" w:hAnsi="Times New Roman" w:cs="Times New Roman"/>
          <w:sz w:val="28"/>
          <w:szCs w:val="28"/>
        </w:rPr>
        <w:t>2021</w:t>
      </w:r>
    </w:p>
    <w:p w:rsidR="00EE0261" w:rsidRPr="00C4448C" w:rsidRDefault="00EE0261" w:rsidP="00C74D9E">
      <w:pPr>
        <w:spacing w:after="12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4448C">
        <w:rPr>
          <w:rFonts w:ascii="Times New Roman" w:hAnsi="Times New Roman" w:cs="Times New Roman"/>
          <w:sz w:val="24"/>
          <w:szCs w:val="24"/>
        </w:rPr>
        <w:t>Chèques à l’ordr</w:t>
      </w:r>
      <w:bookmarkStart w:id="0" w:name="_GoBack"/>
      <w:bookmarkEnd w:id="0"/>
      <w:r w:rsidRPr="00C4448C">
        <w:rPr>
          <w:rFonts w:ascii="Times New Roman" w:hAnsi="Times New Roman" w:cs="Times New Roman"/>
          <w:sz w:val="24"/>
          <w:szCs w:val="24"/>
        </w:rPr>
        <w:t xml:space="preserve">e de      </w:t>
      </w:r>
      <w:r w:rsidRPr="00C4448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Los </w:t>
      </w:r>
      <w:proofErr w:type="spellStart"/>
      <w:r w:rsidRPr="00C4448C">
        <w:rPr>
          <w:rFonts w:ascii="Times New Roman" w:hAnsi="Times New Roman" w:cs="Times New Roman"/>
          <w:b/>
          <w:color w:val="0000FF"/>
          <w:sz w:val="24"/>
          <w:szCs w:val="24"/>
        </w:rPr>
        <w:t>Diablitos</w:t>
      </w:r>
      <w:proofErr w:type="spellEnd"/>
    </w:p>
    <w:p w:rsidR="00826E3F" w:rsidRDefault="00D95F72" w:rsidP="00C4448C">
      <w:pPr>
        <w:spacing w:after="120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  </w:t>
      </w:r>
      <w:r w:rsidR="00BF5EE6"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    </w:t>
      </w:r>
      <w:r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 L’association acceptera de rembourser le paiement d’un</w:t>
      </w:r>
      <w:r w:rsidR="00C74D9E" w:rsidRPr="00CE0908">
        <w:rPr>
          <w:rFonts w:ascii="Times New Roman" w:hAnsi="Times New Roman" w:cs="Times New Roman"/>
          <w:b/>
          <w:color w:val="006600"/>
          <w:sz w:val="24"/>
          <w:szCs w:val="24"/>
        </w:rPr>
        <w:t>,</w:t>
      </w:r>
      <w:r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voire de deux trimestres</w:t>
      </w:r>
      <w:r w:rsidR="009661C8">
        <w:rPr>
          <w:rFonts w:ascii="Times New Roman" w:hAnsi="Times New Roman" w:cs="Times New Roman"/>
          <w:b/>
          <w:color w:val="006600"/>
          <w:sz w:val="24"/>
          <w:szCs w:val="24"/>
        </w:rPr>
        <w:t>,</w:t>
      </w:r>
      <w:r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en cours d’année</w:t>
      </w:r>
      <w:r w:rsidR="00C74D9E" w:rsidRPr="00CE0908">
        <w:rPr>
          <w:rFonts w:ascii="Times New Roman" w:hAnsi="Times New Roman" w:cs="Times New Roman"/>
          <w:b/>
          <w:color w:val="006600"/>
          <w:sz w:val="24"/>
          <w:szCs w:val="24"/>
        </w:rPr>
        <w:t>,</w:t>
      </w:r>
      <w:r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seulement en cas de </w:t>
      </w:r>
      <w:r w:rsidR="001618F1" w:rsidRPr="00CE0908">
        <w:rPr>
          <w:rFonts w:ascii="Times New Roman" w:hAnsi="Times New Roman" w:cs="Times New Roman"/>
          <w:b/>
          <w:color w:val="006600"/>
          <w:sz w:val="24"/>
          <w:szCs w:val="24"/>
        </w:rPr>
        <w:t>force majeure</w:t>
      </w:r>
      <w:r w:rsidR="00D86D58" w:rsidRPr="00CE0908">
        <w:rPr>
          <w:rFonts w:ascii="Times New Roman" w:hAnsi="Times New Roman" w:cs="Times New Roman"/>
          <w:b/>
          <w:color w:val="006600"/>
          <w:sz w:val="24"/>
          <w:szCs w:val="24"/>
        </w:rPr>
        <w:t> : santé, déménagement…….</w:t>
      </w:r>
      <w:r w:rsidRPr="00CE09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Un justificatif devra alors être présenté. Un trimestre entamé ne pourra pas être remboursé.</w:t>
      </w:r>
      <w:r w:rsidR="00C4448C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  </w:t>
      </w:r>
    </w:p>
    <w:p w:rsidR="00265E7B" w:rsidRPr="00C74D9E" w:rsidRDefault="00826E3F" w:rsidP="00C4448C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65E7B" w:rsidRPr="00C74D9E">
        <w:rPr>
          <w:rFonts w:ascii="Times New Roman" w:hAnsi="Times New Roman" w:cs="Times New Roman"/>
          <w:b/>
          <w:sz w:val="16"/>
          <w:szCs w:val="16"/>
        </w:rPr>
        <w:t>Page 1</w:t>
      </w:r>
    </w:p>
    <w:sectPr w:rsidR="00265E7B" w:rsidRPr="00C74D9E" w:rsidSect="009065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C"/>
    <w:rsid w:val="000027A2"/>
    <w:rsid w:val="0006438B"/>
    <w:rsid w:val="0008253E"/>
    <w:rsid w:val="000D18B7"/>
    <w:rsid w:val="00105452"/>
    <w:rsid w:val="001618F1"/>
    <w:rsid w:val="001A6E1B"/>
    <w:rsid w:val="00262F7D"/>
    <w:rsid w:val="00265E7B"/>
    <w:rsid w:val="003E7895"/>
    <w:rsid w:val="00446953"/>
    <w:rsid w:val="004479EF"/>
    <w:rsid w:val="004A29EE"/>
    <w:rsid w:val="004A47E9"/>
    <w:rsid w:val="004D7158"/>
    <w:rsid w:val="004D7B68"/>
    <w:rsid w:val="005102BE"/>
    <w:rsid w:val="00521A32"/>
    <w:rsid w:val="00542CDE"/>
    <w:rsid w:val="005877C7"/>
    <w:rsid w:val="005E15CD"/>
    <w:rsid w:val="0061227B"/>
    <w:rsid w:val="006A2CAD"/>
    <w:rsid w:val="00713961"/>
    <w:rsid w:val="007A4F8A"/>
    <w:rsid w:val="007D4AB0"/>
    <w:rsid w:val="00800D63"/>
    <w:rsid w:val="00826E3F"/>
    <w:rsid w:val="008F5622"/>
    <w:rsid w:val="009065DE"/>
    <w:rsid w:val="00917B52"/>
    <w:rsid w:val="009661C8"/>
    <w:rsid w:val="00994E08"/>
    <w:rsid w:val="009B5E30"/>
    <w:rsid w:val="009C1613"/>
    <w:rsid w:val="009E19BC"/>
    <w:rsid w:val="00A4214E"/>
    <w:rsid w:val="00AE1801"/>
    <w:rsid w:val="00AF4900"/>
    <w:rsid w:val="00AF571E"/>
    <w:rsid w:val="00B547D3"/>
    <w:rsid w:val="00B952DA"/>
    <w:rsid w:val="00BB3EBB"/>
    <w:rsid w:val="00BC60AF"/>
    <w:rsid w:val="00BF5EE6"/>
    <w:rsid w:val="00C16D76"/>
    <w:rsid w:val="00C4448C"/>
    <w:rsid w:val="00C51E8E"/>
    <w:rsid w:val="00C74D9E"/>
    <w:rsid w:val="00CE0908"/>
    <w:rsid w:val="00D47542"/>
    <w:rsid w:val="00D63432"/>
    <w:rsid w:val="00D63F00"/>
    <w:rsid w:val="00D86D58"/>
    <w:rsid w:val="00D90C5F"/>
    <w:rsid w:val="00D95F72"/>
    <w:rsid w:val="00DB1AEE"/>
    <w:rsid w:val="00DB4D3B"/>
    <w:rsid w:val="00E4249A"/>
    <w:rsid w:val="00E62C36"/>
    <w:rsid w:val="00EE0261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2019-06-21T16:26:00Z</cp:lastPrinted>
  <dcterms:created xsi:type="dcterms:W3CDTF">2020-08-03T20:00:00Z</dcterms:created>
  <dcterms:modified xsi:type="dcterms:W3CDTF">2020-09-10T15:15:00Z</dcterms:modified>
</cp:coreProperties>
</file>